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10" w:rsidRDefault="00307805">
      <w:pPr>
        <w:rPr>
          <w:rFonts w:ascii="Times New Roman" w:hAnsi="Times New Roman" w:cs="Times New Roman"/>
          <w:sz w:val="28"/>
          <w:szCs w:val="28"/>
        </w:rPr>
      </w:pPr>
      <w:r w:rsidRPr="00307805">
        <w:rPr>
          <w:rFonts w:ascii="Times New Roman" w:hAnsi="Times New Roman" w:cs="Times New Roman"/>
          <w:sz w:val="28"/>
          <w:szCs w:val="28"/>
        </w:rPr>
        <w:t>Отчет</w:t>
      </w:r>
      <w:r>
        <w:t xml:space="preserve"> </w:t>
      </w:r>
      <w:r w:rsidRPr="00307805">
        <w:rPr>
          <w:rFonts w:ascii="Times New Roman" w:hAnsi="Times New Roman" w:cs="Times New Roman"/>
          <w:sz w:val="28"/>
          <w:szCs w:val="28"/>
        </w:rPr>
        <w:t>по проверкам</w:t>
      </w:r>
      <w:r>
        <w:t xml:space="preserve"> </w:t>
      </w:r>
      <w:r w:rsidRPr="00307805">
        <w:rPr>
          <w:rFonts w:ascii="Times New Roman" w:hAnsi="Times New Roman" w:cs="Times New Roman"/>
          <w:sz w:val="28"/>
          <w:szCs w:val="28"/>
        </w:rPr>
        <w:t>за 2019 год</w:t>
      </w:r>
      <w:bookmarkStart w:id="0" w:name="_GoBack"/>
      <w:bookmarkEnd w:id="0"/>
    </w:p>
    <w:p w:rsidR="00634948" w:rsidRPr="00C5410E" w:rsidRDefault="00634948" w:rsidP="00634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министерством </w:t>
      </w:r>
      <w:r w:rsidRPr="00206EC1">
        <w:rPr>
          <w:rFonts w:ascii="Times New Roman" w:hAnsi="Times New Roman" w:cs="Times New Roman"/>
          <w:sz w:val="28"/>
          <w:szCs w:val="28"/>
        </w:rPr>
        <w:t xml:space="preserve">имущественных отношений и инвестиционной политики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проведено всего 60 проверок, из них: в отношении 38 областных учреждений, 11 областных предприятий,  8 объектов </w:t>
      </w:r>
      <w:r w:rsidRPr="00307805">
        <w:rPr>
          <w:rFonts w:ascii="Times New Roman" w:hAnsi="Times New Roman" w:cs="Times New Roman"/>
          <w:sz w:val="28"/>
          <w:szCs w:val="28"/>
        </w:rPr>
        <w:t>недвижимости, закрепленных за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2 объектов, составляющих казну Кировской области, проведен 1 осмотр земельных участков, находящихся в собственности Кировской области. </w:t>
      </w:r>
    </w:p>
    <w:p w:rsidR="00307805" w:rsidRPr="00C5410E" w:rsidRDefault="00634948" w:rsidP="0030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7805" w:rsidRPr="00C5410E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сохранности и использования по назначению государственного имущества Кировской области на 2019 год министерством имущественных отношений и инвестиционной политики Кировской области за </w:t>
      </w:r>
      <w:r w:rsidR="00307805">
        <w:rPr>
          <w:rFonts w:ascii="Times New Roman" w:hAnsi="Times New Roman" w:cs="Times New Roman"/>
          <w:sz w:val="28"/>
          <w:szCs w:val="28"/>
        </w:rPr>
        <w:t>2019 года проведено 44</w:t>
      </w:r>
      <w:r w:rsidR="00307805" w:rsidRPr="00C5410E">
        <w:rPr>
          <w:rFonts w:ascii="Times New Roman" w:hAnsi="Times New Roman" w:cs="Times New Roman"/>
          <w:sz w:val="28"/>
          <w:szCs w:val="28"/>
        </w:rPr>
        <w:t xml:space="preserve"> плановых проверо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7805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206EC1">
        <w:rPr>
          <w:rFonts w:ascii="Times New Roman" w:hAnsi="Times New Roman" w:cs="Times New Roman"/>
          <w:sz w:val="28"/>
          <w:szCs w:val="28"/>
        </w:rPr>
        <w:t xml:space="preserve">проверки проведены в отношении </w:t>
      </w:r>
      <w:r w:rsidR="00307805">
        <w:rPr>
          <w:rFonts w:ascii="Times New Roman" w:hAnsi="Times New Roman" w:cs="Times New Roman"/>
          <w:sz w:val="28"/>
          <w:szCs w:val="28"/>
        </w:rPr>
        <w:t>32 областных</w:t>
      </w:r>
      <w:r w:rsidR="00307805" w:rsidRPr="00C541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6EC1">
        <w:rPr>
          <w:rFonts w:ascii="Times New Roman" w:hAnsi="Times New Roman" w:cs="Times New Roman"/>
          <w:sz w:val="28"/>
          <w:szCs w:val="28"/>
        </w:rPr>
        <w:t>й</w:t>
      </w:r>
      <w:r w:rsidR="00307805" w:rsidRPr="00C5410E">
        <w:rPr>
          <w:rFonts w:ascii="Times New Roman" w:hAnsi="Times New Roman" w:cs="Times New Roman"/>
          <w:sz w:val="28"/>
          <w:szCs w:val="28"/>
        </w:rPr>
        <w:t>, 1</w:t>
      </w:r>
      <w:r w:rsidR="00307805">
        <w:rPr>
          <w:rFonts w:ascii="Times New Roman" w:hAnsi="Times New Roman" w:cs="Times New Roman"/>
          <w:sz w:val="28"/>
          <w:szCs w:val="28"/>
        </w:rPr>
        <w:t>1</w:t>
      </w:r>
      <w:r w:rsidR="00307805" w:rsidRPr="00C5410E">
        <w:rPr>
          <w:rFonts w:ascii="Times New Roman" w:hAnsi="Times New Roman" w:cs="Times New Roman"/>
          <w:sz w:val="28"/>
          <w:szCs w:val="28"/>
        </w:rPr>
        <w:t xml:space="preserve"> областных предприятий, 1 объект</w:t>
      </w:r>
      <w:r w:rsidR="00206EC1">
        <w:rPr>
          <w:rFonts w:ascii="Times New Roman" w:hAnsi="Times New Roman" w:cs="Times New Roman"/>
          <w:sz w:val="28"/>
          <w:szCs w:val="28"/>
        </w:rPr>
        <w:t>а</w:t>
      </w:r>
      <w:r w:rsidR="00307805" w:rsidRPr="00C5410E">
        <w:rPr>
          <w:rFonts w:ascii="Times New Roman" w:hAnsi="Times New Roman" w:cs="Times New Roman"/>
          <w:sz w:val="28"/>
          <w:szCs w:val="28"/>
        </w:rPr>
        <w:t xml:space="preserve"> недвижимого имущества, закрепленн</w:t>
      </w:r>
      <w:r w:rsidR="00206EC1">
        <w:rPr>
          <w:rFonts w:ascii="Times New Roman" w:hAnsi="Times New Roman" w:cs="Times New Roman"/>
          <w:sz w:val="28"/>
          <w:szCs w:val="28"/>
        </w:rPr>
        <w:t>ого</w:t>
      </w:r>
      <w:r w:rsidR="00307805" w:rsidRPr="00C5410E">
        <w:rPr>
          <w:rFonts w:ascii="Times New Roman" w:hAnsi="Times New Roman" w:cs="Times New Roman"/>
          <w:sz w:val="28"/>
          <w:szCs w:val="28"/>
        </w:rPr>
        <w:t xml:space="preserve"> за учреждением</w:t>
      </w:r>
      <w:r w:rsidR="00456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805" w:rsidRPr="00C5410E" w:rsidRDefault="00307805" w:rsidP="0030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4948">
        <w:rPr>
          <w:rFonts w:ascii="Times New Roman" w:hAnsi="Times New Roman" w:cs="Times New Roman"/>
          <w:sz w:val="28"/>
          <w:szCs w:val="28"/>
        </w:rPr>
        <w:t>В</w:t>
      </w:r>
      <w:r w:rsidRPr="00C5410E">
        <w:rPr>
          <w:rFonts w:ascii="Times New Roman" w:hAnsi="Times New Roman" w:cs="Times New Roman"/>
          <w:sz w:val="28"/>
          <w:szCs w:val="28"/>
        </w:rPr>
        <w:t xml:space="preserve"> соответствии с п. 2.3.1 Порядка проведения проверок использования государственного имущества Кировской области,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5410E">
        <w:rPr>
          <w:rFonts w:ascii="Times New Roman" w:hAnsi="Times New Roman" w:cs="Times New Roman"/>
          <w:sz w:val="28"/>
          <w:szCs w:val="28"/>
        </w:rPr>
        <w:t>от 11.08.2015 года № 05-117, министерством имущественных отношений и инвестиционной политики Кировской области за 2019 проведено 1</w:t>
      </w:r>
      <w:r w:rsidR="00D5716F">
        <w:rPr>
          <w:rFonts w:ascii="Times New Roman" w:hAnsi="Times New Roman" w:cs="Times New Roman"/>
          <w:sz w:val="28"/>
          <w:szCs w:val="28"/>
        </w:rPr>
        <w:t>6</w:t>
      </w:r>
      <w:r w:rsidR="00206EC1">
        <w:rPr>
          <w:rFonts w:ascii="Times New Roman" w:hAnsi="Times New Roman" w:cs="Times New Roman"/>
          <w:sz w:val="28"/>
          <w:szCs w:val="28"/>
        </w:rPr>
        <w:t xml:space="preserve"> внеплановых проверок:</w:t>
      </w:r>
      <w:r w:rsidRPr="00C5410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206EC1">
        <w:rPr>
          <w:rFonts w:ascii="Times New Roman" w:hAnsi="Times New Roman" w:cs="Times New Roman"/>
          <w:sz w:val="28"/>
          <w:szCs w:val="28"/>
        </w:rPr>
        <w:t xml:space="preserve"> </w:t>
      </w:r>
      <w:r w:rsidRPr="00C5410E">
        <w:rPr>
          <w:rFonts w:ascii="Times New Roman" w:hAnsi="Times New Roman" w:cs="Times New Roman"/>
          <w:sz w:val="28"/>
          <w:szCs w:val="28"/>
        </w:rPr>
        <w:t xml:space="preserve">2 </w:t>
      </w:r>
      <w:r w:rsidR="00206EC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5410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06EC1">
        <w:rPr>
          <w:rFonts w:ascii="Times New Roman" w:hAnsi="Times New Roman" w:cs="Times New Roman"/>
          <w:sz w:val="28"/>
          <w:szCs w:val="28"/>
        </w:rPr>
        <w:t>недвижимого имущества, составляющего казну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="00206EC1">
        <w:rPr>
          <w:rFonts w:ascii="Times New Roman" w:hAnsi="Times New Roman" w:cs="Times New Roman"/>
          <w:sz w:val="28"/>
          <w:szCs w:val="28"/>
        </w:rPr>
        <w:t xml:space="preserve">проверок 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5410E">
        <w:rPr>
          <w:rFonts w:ascii="Times New Roman" w:hAnsi="Times New Roman" w:cs="Times New Roman"/>
          <w:sz w:val="28"/>
          <w:szCs w:val="28"/>
        </w:rPr>
        <w:t>областных учреждени</w:t>
      </w:r>
      <w:r>
        <w:rPr>
          <w:rFonts w:ascii="Times New Roman" w:hAnsi="Times New Roman" w:cs="Times New Roman"/>
          <w:sz w:val="28"/>
          <w:szCs w:val="28"/>
        </w:rPr>
        <w:t>й, 7</w:t>
      </w:r>
      <w:r w:rsidRPr="00C5410E">
        <w:rPr>
          <w:rFonts w:ascii="Times New Roman" w:hAnsi="Times New Roman" w:cs="Times New Roman"/>
          <w:sz w:val="28"/>
          <w:szCs w:val="28"/>
        </w:rPr>
        <w:t xml:space="preserve"> объектов недвижимост</w:t>
      </w:r>
      <w:r w:rsidR="00D5716F">
        <w:rPr>
          <w:rFonts w:ascii="Times New Roman" w:hAnsi="Times New Roman" w:cs="Times New Roman"/>
          <w:sz w:val="28"/>
          <w:szCs w:val="28"/>
        </w:rPr>
        <w:t>и, закрепленных за учреждениями, 1 осмотр земельных участков</w:t>
      </w:r>
      <w:r w:rsidR="00E359BD">
        <w:rPr>
          <w:rFonts w:ascii="Times New Roman" w:hAnsi="Times New Roman" w:cs="Times New Roman"/>
          <w:sz w:val="28"/>
          <w:szCs w:val="28"/>
        </w:rPr>
        <w:t>,</w:t>
      </w:r>
      <w:r w:rsidR="00E359BD" w:rsidRPr="00E359BD">
        <w:t xml:space="preserve"> </w:t>
      </w:r>
      <w:r w:rsidR="00E359BD" w:rsidRPr="00E359BD">
        <w:rPr>
          <w:rFonts w:ascii="Times New Roman" w:hAnsi="Times New Roman" w:cs="Times New Roman"/>
          <w:sz w:val="28"/>
          <w:szCs w:val="28"/>
        </w:rPr>
        <w:t>находящихся в собственности Кировской области</w:t>
      </w:r>
      <w:r w:rsidR="00D5716F">
        <w:rPr>
          <w:rFonts w:ascii="Times New Roman" w:hAnsi="Times New Roman" w:cs="Times New Roman"/>
          <w:sz w:val="28"/>
          <w:szCs w:val="28"/>
        </w:rPr>
        <w:t>.</w:t>
      </w:r>
    </w:p>
    <w:p w:rsidR="00307805" w:rsidRDefault="00307805"/>
    <w:sectPr w:rsidR="0030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05"/>
    <w:rsid w:val="00206EC1"/>
    <w:rsid w:val="00307805"/>
    <w:rsid w:val="00456693"/>
    <w:rsid w:val="004F0EF4"/>
    <w:rsid w:val="00634948"/>
    <w:rsid w:val="00707C35"/>
    <w:rsid w:val="00794D10"/>
    <w:rsid w:val="00D5716F"/>
    <w:rsid w:val="00E359BD"/>
    <w:rsid w:val="00E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Ирина Игоревна Матанцева</cp:lastModifiedBy>
  <cp:revision>6</cp:revision>
  <cp:lastPrinted>2019-12-27T08:19:00Z</cp:lastPrinted>
  <dcterms:created xsi:type="dcterms:W3CDTF">2019-12-20T13:18:00Z</dcterms:created>
  <dcterms:modified xsi:type="dcterms:W3CDTF">2019-12-30T10:47:00Z</dcterms:modified>
</cp:coreProperties>
</file>